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7C4E9A50" w14:textId="37FE97AC" w:rsidR="00202E2D" w:rsidRPr="003E5D3F" w:rsidRDefault="00751B33" w:rsidP="009F1AF9">
      <w:pPr>
        <w:rPr>
          <w:rFonts w:ascii="Arial" w:hAnsi="Arial" w:cs="Arial"/>
          <w:b/>
          <w:bCs/>
          <w:sz w:val="28"/>
          <w:szCs w:val="28"/>
        </w:rPr>
      </w:pPr>
      <w:r>
        <w:rPr>
          <w:rFonts w:ascii="Arial" w:hAnsi="Arial" w:cs="Arial"/>
          <w:b/>
          <w:bCs/>
          <w:sz w:val="28"/>
          <w:szCs w:val="28"/>
        </w:rPr>
        <w:t>SITHNEY</w:t>
      </w:r>
      <w:r w:rsidR="003E5D3F" w:rsidRPr="003E5D3F">
        <w:rPr>
          <w:rFonts w:ascii="Arial" w:hAnsi="Arial" w:cs="Arial"/>
          <w:b/>
          <w:bCs/>
          <w:sz w:val="28"/>
          <w:szCs w:val="28"/>
        </w:rPr>
        <w:t xml:space="preserve"> PARISH COUNCIL</w:t>
      </w:r>
      <w:r w:rsidR="005F5FB8" w:rsidRPr="003E5D3F">
        <w:rPr>
          <w:rFonts w:ascii="Arial" w:hAnsi="Arial" w:cs="Arial"/>
          <w:b/>
          <w:bCs/>
          <w:sz w:val="28"/>
          <w:szCs w:val="28"/>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4ACED566"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3E5D3F">
              <w:rPr>
                <w:noProof/>
                <w:webHidden/>
              </w:rPr>
              <w:t>2</w:t>
            </w:r>
            <w:r w:rsidR="002B40EB">
              <w:rPr>
                <w:noProof/>
                <w:webHidden/>
              </w:rPr>
              <w:fldChar w:fldCharType="end"/>
            </w:r>
          </w:hyperlink>
        </w:p>
        <w:p w14:paraId="7D7419AD" w14:textId="7D364D0E"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3E5D3F">
              <w:rPr>
                <w:noProof/>
                <w:webHidden/>
              </w:rPr>
              <w:t>3</w:t>
            </w:r>
            <w:r>
              <w:rPr>
                <w:noProof/>
                <w:webHidden/>
              </w:rPr>
              <w:fldChar w:fldCharType="end"/>
            </w:r>
          </w:hyperlink>
        </w:p>
        <w:p w14:paraId="6A0A0C8A" w14:textId="08D09B19"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3E5D3F">
              <w:rPr>
                <w:noProof/>
                <w:webHidden/>
              </w:rPr>
              <w:t>4</w:t>
            </w:r>
            <w:r>
              <w:rPr>
                <w:noProof/>
                <w:webHidden/>
              </w:rPr>
              <w:fldChar w:fldCharType="end"/>
            </w:r>
          </w:hyperlink>
        </w:p>
        <w:p w14:paraId="1E8FEC5E" w14:textId="720FD5D6"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3E5D3F">
              <w:rPr>
                <w:noProof/>
                <w:webHidden/>
              </w:rPr>
              <w:t>5</w:t>
            </w:r>
            <w:r>
              <w:rPr>
                <w:noProof/>
                <w:webHidden/>
              </w:rPr>
              <w:fldChar w:fldCharType="end"/>
            </w:r>
          </w:hyperlink>
        </w:p>
        <w:p w14:paraId="126B8AA6" w14:textId="5466A40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3E5D3F">
              <w:rPr>
                <w:noProof/>
                <w:webHidden/>
              </w:rPr>
              <w:t>6</w:t>
            </w:r>
            <w:r>
              <w:rPr>
                <w:noProof/>
                <w:webHidden/>
              </w:rPr>
              <w:fldChar w:fldCharType="end"/>
            </w:r>
          </w:hyperlink>
        </w:p>
        <w:p w14:paraId="42B2B422" w14:textId="43E0076B"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3E5D3F">
              <w:rPr>
                <w:noProof/>
                <w:webHidden/>
              </w:rPr>
              <w:t>8</w:t>
            </w:r>
            <w:r>
              <w:rPr>
                <w:noProof/>
                <w:webHidden/>
              </w:rPr>
              <w:fldChar w:fldCharType="end"/>
            </w:r>
          </w:hyperlink>
        </w:p>
        <w:p w14:paraId="5CB54E2C" w14:textId="256E315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3E5D3F">
              <w:rPr>
                <w:noProof/>
                <w:webHidden/>
              </w:rPr>
              <w:t>9</w:t>
            </w:r>
            <w:r>
              <w:rPr>
                <w:noProof/>
                <w:webHidden/>
              </w:rPr>
              <w:fldChar w:fldCharType="end"/>
            </w:r>
          </w:hyperlink>
        </w:p>
        <w:p w14:paraId="3284D550" w14:textId="0E12C861"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3E5D3F">
              <w:rPr>
                <w:noProof/>
                <w:webHidden/>
              </w:rPr>
              <w:t>10</w:t>
            </w:r>
            <w:r>
              <w:rPr>
                <w:noProof/>
                <w:webHidden/>
              </w:rPr>
              <w:fldChar w:fldCharType="end"/>
            </w:r>
          </w:hyperlink>
        </w:p>
        <w:p w14:paraId="2CF8240C" w14:textId="21E04C35"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3E5D3F">
              <w:rPr>
                <w:noProof/>
                <w:webHidden/>
              </w:rPr>
              <w:t>11</w:t>
            </w:r>
            <w:r>
              <w:rPr>
                <w:noProof/>
                <w:webHidden/>
              </w:rPr>
              <w:fldChar w:fldCharType="end"/>
            </w:r>
          </w:hyperlink>
        </w:p>
        <w:p w14:paraId="468BACDC" w14:textId="677D2000"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3E5D3F">
              <w:rPr>
                <w:noProof/>
                <w:webHidden/>
              </w:rPr>
              <w:t>11</w:t>
            </w:r>
            <w:r>
              <w:rPr>
                <w:noProof/>
                <w:webHidden/>
              </w:rPr>
              <w:fldChar w:fldCharType="end"/>
            </w:r>
          </w:hyperlink>
        </w:p>
        <w:p w14:paraId="77735F37" w14:textId="5D799A5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3E5D3F">
              <w:rPr>
                <w:noProof/>
                <w:webHidden/>
              </w:rPr>
              <w:t>11</w:t>
            </w:r>
            <w:r>
              <w:rPr>
                <w:noProof/>
                <w:webHidden/>
              </w:rPr>
              <w:fldChar w:fldCharType="end"/>
            </w:r>
          </w:hyperlink>
        </w:p>
        <w:p w14:paraId="2018C562" w14:textId="0D5DD3F8"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3E5D3F">
              <w:rPr>
                <w:noProof/>
                <w:webHidden/>
              </w:rPr>
              <w:t>12</w:t>
            </w:r>
            <w:r>
              <w:rPr>
                <w:noProof/>
                <w:webHidden/>
              </w:rPr>
              <w:fldChar w:fldCharType="end"/>
            </w:r>
          </w:hyperlink>
        </w:p>
        <w:p w14:paraId="7158F293" w14:textId="15E10B4C"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3E5D3F">
              <w:rPr>
                <w:noProof/>
                <w:webHidden/>
              </w:rPr>
              <w:t>12</w:t>
            </w:r>
            <w:r>
              <w:rPr>
                <w:noProof/>
                <w:webHidden/>
              </w:rPr>
              <w:fldChar w:fldCharType="end"/>
            </w:r>
          </w:hyperlink>
        </w:p>
        <w:p w14:paraId="7C5EF785" w14:textId="0F474D71"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3E5D3F">
              <w:rPr>
                <w:noProof/>
                <w:webHidden/>
              </w:rPr>
              <w:t>13</w:t>
            </w:r>
            <w:r>
              <w:rPr>
                <w:noProof/>
                <w:webHidden/>
              </w:rPr>
              <w:fldChar w:fldCharType="end"/>
            </w:r>
          </w:hyperlink>
        </w:p>
        <w:p w14:paraId="624AAEE9" w14:textId="71C2505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3E5D3F">
              <w:rPr>
                <w:noProof/>
                <w:webHidden/>
              </w:rPr>
              <w:t>13</w:t>
            </w:r>
            <w:r>
              <w:rPr>
                <w:noProof/>
                <w:webHidden/>
              </w:rPr>
              <w:fldChar w:fldCharType="end"/>
            </w:r>
          </w:hyperlink>
        </w:p>
        <w:p w14:paraId="66251BC0" w14:textId="396C4F28"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3E5D3F">
              <w:rPr>
                <w:noProof/>
                <w:webHidden/>
              </w:rPr>
              <w:t>13</w:t>
            </w:r>
            <w:r>
              <w:rPr>
                <w:noProof/>
                <w:webHidden/>
              </w:rPr>
              <w:fldChar w:fldCharType="end"/>
            </w:r>
          </w:hyperlink>
        </w:p>
        <w:p w14:paraId="38A67F4C" w14:textId="38DC7EA5"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3E5D3F">
              <w:rPr>
                <w:noProof/>
                <w:webHidden/>
              </w:rPr>
              <w:t>14</w:t>
            </w:r>
            <w:r>
              <w:rPr>
                <w:noProof/>
                <w:webHidden/>
              </w:rPr>
              <w:fldChar w:fldCharType="end"/>
            </w:r>
          </w:hyperlink>
        </w:p>
        <w:p w14:paraId="666E6BB0" w14:textId="78D9E114"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003E5D3F">
              <w:rPr>
                <w:rStyle w:val="Hyperlink"/>
                <w:rFonts w:ascii="Arial" w:hAnsi="Arial" w:cs="Arial"/>
                <w:noProof/>
              </w:rPr>
              <w:t xml:space="preserve"> </w:t>
            </w:r>
            <w:r w:rsidRPr="001763C0">
              <w:rPr>
                <w:rStyle w:val="Hyperlink"/>
                <w:rFonts w:ascii="Arial" w:hAnsi="Arial" w:cs="Arial"/>
                <w:noProof/>
              </w:rPr>
              <w:t>Charities</w:t>
            </w:r>
            <w:r w:rsidR="003E5D3F">
              <w:rPr>
                <w:rStyle w:val="Hyperlink"/>
                <w:rFonts w:ascii="Arial" w:hAnsi="Arial" w:cs="Arial"/>
                <w:noProof/>
              </w:rPr>
              <w:t xml:space="preserve"> </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3E5D3F">
              <w:rPr>
                <w:noProof/>
                <w:webHidden/>
              </w:rPr>
              <w:t>14</w:t>
            </w:r>
            <w:r>
              <w:rPr>
                <w:noProof/>
                <w:webHidden/>
              </w:rPr>
              <w:fldChar w:fldCharType="end"/>
            </w:r>
          </w:hyperlink>
        </w:p>
        <w:p w14:paraId="35261A0D" w14:textId="6D1F5787"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3E5D3F">
              <w:rPr>
                <w:noProof/>
                <w:webHidden/>
              </w:rPr>
              <w:t>14</w:t>
            </w:r>
            <w:r>
              <w:rPr>
                <w:noProof/>
                <w:webHidden/>
              </w:rPr>
              <w:fldChar w:fldCharType="end"/>
            </w:r>
          </w:hyperlink>
        </w:p>
        <w:p w14:paraId="11C239C5" w14:textId="1CD576AD"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3E5D3F">
              <w:rPr>
                <w:noProof/>
                <w:webHidden/>
              </w:rPr>
              <w:t>15</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46839061"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3E5D3F">
        <w:rPr>
          <w:rFonts w:ascii="Arial" w:hAnsi="Arial" w:cs="Arial"/>
        </w:rPr>
        <w:t xml:space="preserve"> 1</w:t>
      </w:r>
      <w:r w:rsidR="00751B33">
        <w:rPr>
          <w:rFonts w:ascii="Arial" w:hAnsi="Arial" w:cs="Arial"/>
        </w:rPr>
        <w:t>3</w:t>
      </w:r>
      <w:r w:rsidR="003E5D3F">
        <w:rPr>
          <w:rFonts w:ascii="Arial" w:hAnsi="Arial" w:cs="Arial"/>
        </w:rPr>
        <w:t>.05.2025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170194CB"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BE64C5">
        <w:rPr>
          <w:rFonts w:ascii="Arial" w:hAnsi="Arial" w:cs="Arial"/>
        </w:rPr>
        <w:t>.</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1B8A30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3E5D3F">
        <w:rPr>
          <w:rFonts w:ascii="Arial" w:hAnsi="Arial" w:cs="Arial"/>
        </w:rPr>
        <w:t xml:space="preserve"> </w:t>
      </w:r>
      <w:r w:rsidRPr="009F1AF9">
        <w:rPr>
          <w:rFonts w:ascii="Arial" w:hAnsi="Arial" w:cs="Arial"/>
        </w:rPr>
        <w:t xml:space="preserve">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FD5F6D0"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3E5D3F">
        <w:rPr>
          <w:rFonts w:ascii="Arial" w:hAnsi="Arial" w:cs="Arial"/>
        </w:rPr>
        <w:t xml:space="preserve"> </w:t>
      </w:r>
      <w:proofErr w:type="gramStart"/>
      <w:r w:rsidRPr="009F1AF9">
        <w:rPr>
          <w:rFonts w:ascii="Arial" w:hAnsi="Arial" w:cs="Arial"/>
        </w:rPr>
        <w:t>£5,000</w:t>
      </w:r>
      <w:r w:rsidR="003E5D3F">
        <w:rPr>
          <w:rFonts w:ascii="Arial" w:hAnsi="Arial" w:cs="Arial"/>
        </w:rPr>
        <w:t xml:space="preserve"> </w:t>
      </w:r>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23D368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3E5D3F">
        <w:rPr>
          <w:rFonts w:ascii="Arial" w:hAnsi="Arial" w:cs="Arial"/>
        </w:rPr>
        <w:t xml:space="preserve"> </w:t>
      </w:r>
      <w:r w:rsidRPr="009F1AF9">
        <w:rPr>
          <w:rFonts w:ascii="Arial" w:hAnsi="Arial" w:cs="Arial"/>
        </w:rPr>
        <w:t>with the RFO</w:t>
      </w:r>
      <w:r w:rsidR="003E5D3F">
        <w:rPr>
          <w:rFonts w:ascii="Arial" w:hAnsi="Arial" w:cs="Arial"/>
        </w:rPr>
        <w:t xml:space="preserve"> </w:t>
      </w:r>
      <w:r w:rsidRPr="009F1AF9">
        <w:rPr>
          <w:rFonts w:ascii="Arial" w:hAnsi="Arial" w:cs="Arial"/>
        </w:rPr>
        <w:t xml:space="preserve"> shall prepare, for approval by </w:t>
      </w:r>
      <w:r w:rsidR="003E5D3F">
        <w:rPr>
          <w:rFonts w:ascii="Arial" w:hAnsi="Arial" w:cs="Arial"/>
        </w:rPr>
        <w:t xml:space="preserve"> </w:t>
      </w:r>
      <w:r w:rsidRPr="009F1AF9">
        <w:rPr>
          <w:rFonts w:ascii="Arial" w:hAnsi="Arial" w:cs="Arial"/>
        </w:rPr>
        <w:t>the council</w:t>
      </w:r>
      <w:r w:rsidR="003E5D3F">
        <w:rPr>
          <w:rFonts w:ascii="Arial" w:hAnsi="Arial" w:cs="Arial"/>
        </w:rPr>
        <w:t xml:space="preserve"> </w:t>
      </w:r>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6F3D358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3E5D3F">
        <w:rPr>
          <w:rFonts w:ascii="Arial" w:hAnsi="Arial" w:cs="Arial"/>
        </w:rPr>
        <w:t xml:space="preserve"> </w:t>
      </w:r>
      <w:r w:rsidRPr="009F1AF9">
        <w:rPr>
          <w:rFonts w:ascii="Arial" w:hAnsi="Arial" w:cs="Arial"/>
        </w:rPr>
        <w:t>with the RFO</w:t>
      </w:r>
      <w:r w:rsidR="003E5D3F">
        <w:rPr>
          <w:rFonts w:ascii="Arial" w:hAnsi="Arial" w:cs="Arial"/>
        </w:rPr>
        <w:t xml:space="preserve"> </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10A343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3E5D3F">
        <w:rPr>
          <w:rFonts w:ascii="Arial" w:hAnsi="Arial" w:cs="Arial"/>
        </w:rPr>
        <w:t xml:space="preserve"> </w:t>
      </w:r>
      <w:r w:rsidR="00D26E27" w:rsidRPr="009F1AF9">
        <w:rPr>
          <w:rFonts w:ascii="Arial" w:hAnsi="Arial" w:cs="Arial"/>
        </w:rPr>
        <w:t xml:space="preserve">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BE64C5">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402D75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3E5D3F">
        <w:rPr>
          <w:rFonts w:ascii="Arial" w:hAnsi="Arial" w:cs="Arial"/>
        </w:rPr>
        <w:t xml:space="preserve"> </w:t>
      </w:r>
      <w:r w:rsidRPr="009F1AF9">
        <w:rPr>
          <w:rFonts w:ascii="Arial" w:hAnsi="Arial" w:cs="Arial"/>
        </w:rPr>
        <w:t>Return.</w:t>
      </w:r>
    </w:p>
    <w:p w14:paraId="5393B5A4" w14:textId="6746AD4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9E81FE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3E5D3F">
        <w:rPr>
          <w:rFonts w:ascii="Arial" w:hAnsi="Arial" w:cs="Arial"/>
        </w:rPr>
        <w:t xml:space="preserve"> </w:t>
      </w:r>
      <w:r w:rsidR="00454793" w:rsidRPr="009F1AF9">
        <w:rPr>
          <w:rFonts w:ascii="Arial" w:hAnsi="Arial" w:cs="Arial"/>
        </w:rPr>
        <w:t>the council</w:t>
      </w:r>
      <w:r w:rsidR="003E5D3F">
        <w:rPr>
          <w:rFonts w:ascii="Arial" w:hAnsi="Arial" w:cs="Arial"/>
        </w:rPr>
        <w:t xml:space="preserve"> </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268A6E2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AFB759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3E5D3F">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The RFO will inform committees of any salary implications before they consider their draft budgets.</w:t>
      </w:r>
    </w:p>
    <w:p w14:paraId="2D28879B" w14:textId="2FED91C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E5D3F">
        <w:rPr>
          <w:rFonts w:ascii="Arial" w:eastAsia="Calibri" w:hAnsi="Arial" w:cs="Arial"/>
        </w:rPr>
        <w:t>November / December</w:t>
      </w:r>
      <w:r w:rsidRPr="009F1AF9">
        <w:rPr>
          <w:rFonts w:ascii="Arial" w:eastAsia="Calibri" w:hAnsi="Arial" w:cs="Arial"/>
        </w:rPr>
        <w:t xml:space="preserve"> each year, the RFO shall prepare a draft budget with detailed estimates of all </w:t>
      </w:r>
      <w:r w:rsidR="003E5D3F">
        <w:rPr>
          <w:rFonts w:ascii="Arial" w:eastAsia="Calibri" w:hAnsi="Arial" w:cs="Arial"/>
        </w:rPr>
        <w:t xml:space="preserve"> </w:t>
      </w:r>
      <w:r w:rsidRPr="009F1AF9">
        <w:rPr>
          <w:rFonts w:ascii="Arial" w:eastAsia="Calibri" w:hAnsi="Arial" w:cs="Arial"/>
        </w:rPr>
        <w:t>receipts and payments/income and expenditure</w:t>
      </w:r>
      <w:r w:rsidR="003E5D3F">
        <w:rPr>
          <w:rFonts w:ascii="Arial" w:eastAsia="Calibri" w:hAnsi="Arial" w:cs="Arial"/>
        </w:rPr>
        <w:t xml:space="preserve"> </w:t>
      </w:r>
      <w:r w:rsidRPr="009F1AF9">
        <w:rPr>
          <w:rFonts w:ascii="Arial" w:eastAsia="Calibri" w:hAnsi="Arial" w:cs="Arial"/>
        </w:rPr>
        <w:t xml:space="preserve"> for the following financial year taking account of the lifespan of assets and cost implications of repair or replacement.</w:t>
      </w:r>
    </w:p>
    <w:p w14:paraId="06E71B1B" w14:textId="4543B55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1BCAB99E" w14:textId="7F44F76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the </w:t>
      </w:r>
      <w:r w:rsidR="003E5D3F">
        <w:rPr>
          <w:rFonts w:ascii="Arial" w:eastAsia="Calibri" w:hAnsi="Arial" w:cs="Arial"/>
        </w:rPr>
        <w:t xml:space="preserve">full </w:t>
      </w:r>
      <w:r w:rsidRPr="009F1AF9">
        <w:rPr>
          <w:rFonts w:ascii="Arial" w:eastAsia="Calibri" w:hAnsi="Arial" w:cs="Arial"/>
        </w:rPr>
        <w:t>council.</w:t>
      </w:r>
    </w:p>
    <w:p w14:paraId="73030839" w14:textId="2328B25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and forecast, the council shall determine its council tax</w:t>
      </w:r>
      <w:r w:rsidR="003E5D3F">
        <w:rPr>
          <w:rFonts w:ascii="Arial" w:eastAsia="Calibri" w:hAnsi="Arial" w:cs="Arial"/>
        </w:rPr>
        <w:t xml:space="preserve">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3E5D3F">
        <w:rPr>
          <w:rFonts w:ascii="Arial" w:eastAsia="Calibri" w:hAnsi="Arial" w:cs="Arial"/>
        </w:rPr>
        <w:t>the end of December</w:t>
      </w:r>
      <w:r w:rsidRPr="009F1AF9">
        <w:rPr>
          <w:rFonts w:ascii="Arial" w:eastAsia="Calibri" w:hAnsi="Arial" w:cs="Arial"/>
        </w:rPr>
        <w:t xml:space="preserve">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6765F62"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3E5D3F">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F27CED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3E5D3F">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C9CD97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3E5D3F">
        <w:rPr>
          <w:rFonts w:ascii="Arial" w:hAnsi="Arial" w:cs="Arial"/>
        </w:rPr>
        <w:t xml:space="preserve"> / RFO </w:t>
      </w:r>
      <w:r w:rsidR="00D22E75" w:rsidRPr="4C80E3E9">
        <w:rPr>
          <w:rFonts w:ascii="Arial" w:hAnsi="Arial" w:cs="Arial"/>
        </w:rPr>
        <w:t>shall seek at least</w:t>
      </w:r>
      <w:r w:rsidR="003E5D3F">
        <w:rPr>
          <w:rFonts w:ascii="Arial" w:hAnsi="Arial" w:cs="Arial"/>
        </w:rPr>
        <w:t xml:space="preserve"> three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3F8A2AA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3E5D3F">
        <w:rPr>
          <w:rFonts w:ascii="Arial" w:hAnsi="Arial" w:cs="Arial"/>
        </w:rPr>
        <w:t xml:space="preserve"> </w:t>
      </w:r>
      <w:r w:rsidRPr="4C80E3E9">
        <w:rPr>
          <w:rFonts w:ascii="Arial" w:hAnsi="Arial" w:cs="Arial"/>
        </w:rPr>
        <w:t>£500</w:t>
      </w:r>
      <w:r w:rsidR="003E5D3F">
        <w:rPr>
          <w:rFonts w:ascii="Arial" w:hAnsi="Arial" w:cs="Arial"/>
        </w:rPr>
        <w:t xml:space="preserve"> </w:t>
      </w:r>
      <w:r w:rsidRPr="4C80E3E9">
        <w:rPr>
          <w:rFonts w:ascii="Arial" w:hAnsi="Arial" w:cs="Arial"/>
        </w:rPr>
        <w:t xml:space="preserve"> and </w:t>
      </w:r>
      <w:r w:rsidR="003E5D3F">
        <w:rPr>
          <w:rFonts w:ascii="Arial" w:hAnsi="Arial" w:cs="Arial"/>
        </w:rPr>
        <w:t xml:space="preserve"> </w:t>
      </w:r>
      <w:r w:rsidRPr="4C80E3E9">
        <w:rPr>
          <w:rFonts w:ascii="Arial" w:hAnsi="Arial" w:cs="Arial"/>
        </w:rPr>
        <w:t>£3,000</w:t>
      </w:r>
      <w:r w:rsidR="003E5D3F">
        <w:rPr>
          <w:rFonts w:ascii="Arial" w:hAnsi="Arial" w:cs="Arial"/>
        </w:rPr>
        <w:t xml:space="preserve"> </w:t>
      </w:r>
      <w:r w:rsidRPr="4C80E3E9">
        <w:rPr>
          <w:rFonts w:ascii="Arial" w:hAnsi="Arial" w:cs="Arial"/>
        </w:rPr>
        <w:t xml:space="preserve"> excluding VAT, the Clerk</w:t>
      </w:r>
      <w:r w:rsidR="003E5D3F">
        <w:rPr>
          <w:rFonts w:ascii="Arial" w:hAnsi="Arial" w:cs="Arial"/>
        </w:rPr>
        <w:t xml:space="preserve"> / RFO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5791309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lastRenderedPageBreak/>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7DE3FF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08A241C" w:rsidR="00D22E75" w:rsidRPr="009F1AF9" w:rsidRDefault="003E5D3F" w:rsidP="009F1AF9">
      <w:pPr>
        <w:pStyle w:val="ListParagraph"/>
        <w:numPr>
          <w:ilvl w:val="0"/>
          <w:numId w:val="33"/>
        </w:numPr>
        <w:spacing w:after="120"/>
        <w:contextualSpacing w:val="0"/>
        <w:rPr>
          <w:rFonts w:ascii="Arial" w:hAnsi="Arial" w:cs="Arial"/>
        </w:rPr>
      </w:pPr>
      <w:r>
        <w:rPr>
          <w:rFonts w:ascii="Arial" w:hAnsi="Arial" w:cs="Arial"/>
        </w:rPr>
        <w:t>The clerk</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 £500</w:t>
      </w:r>
      <w:r>
        <w:rPr>
          <w:rFonts w:ascii="Arial" w:hAnsi="Arial" w:cs="Arial"/>
        </w:rPr>
        <w:t xml:space="preserve"> </w:t>
      </w:r>
      <w:r w:rsidR="00D22E75" w:rsidRPr="009F1AF9">
        <w:rPr>
          <w:rFonts w:ascii="Arial" w:hAnsi="Arial" w:cs="Arial"/>
        </w:rPr>
        <w:t xml:space="preserve">excluding VAT. </w:t>
      </w:r>
    </w:p>
    <w:p w14:paraId="66B160C5" w14:textId="30555F47"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1D6BA502" w:rsidR="00D22E75" w:rsidRPr="009F1AF9" w:rsidRDefault="003E5D3F" w:rsidP="009F1AF9">
      <w:pPr>
        <w:pStyle w:val="ListParagraph"/>
        <w:numPr>
          <w:ilvl w:val="0"/>
          <w:numId w:val="33"/>
        </w:numPr>
        <w:spacing w:after="120"/>
        <w:contextualSpacing w:val="0"/>
        <w:rPr>
          <w:rFonts w:ascii="Arial" w:hAnsi="Arial" w:cs="Arial"/>
        </w:rPr>
      </w:pPr>
      <w:r>
        <w:rPr>
          <w:rFonts w:ascii="Arial" w:hAnsi="Arial" w:cs="Arial"/>
        </w:rPr>
        <w:t>Full</w:t>
      </w:r>
      <w:r w:rsidR="00D22E75" w:rsidRPr="009F1AF9">
        <w:rPr>
          <w:rFonts w:ascii="Arial" w:hAnsi="Arial" w:cs="Arial"/>
        </w:rPr>
        <w:t xml:space="preserve"> council for all items of expenditure within their delegated budgets for items under £5,000 excluding VAT</w:t>
      </w:r>
    </w:p>
    <w:p w14:paraId="3DF2815D" w14:textId="70BFA282"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w:t>
      </w:r>
      <w:r w:rsidR="003E5D3F">
        <w:rPr>
          <w:rFonts w:ascii="Arial" w:hAnsi="Arial" w:cs="Arial"/>
        </w:rPr>
        <w:t xml:space="preserve">full council </w:t>
      </w:r>
      <w:r w:rsidR="005B7078" w:rsidRPr="009F1AF9">
        <w:rPr>
          <w:rFonts w:ascii="Arial" w:hAnsi="Arial" w:cs="Arial"/>
        </w:rPr>
        <w:t>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2349CC2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864036C"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2DE5777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3E5D3F">
        <w:rPr>
          <w:rFonts w:ascii="Arial" w:hAnsi="Arial" w:cs="Arial"/>
        </w:rPr>
        <w:t xml:space="preserve"> </w:t>
      </w:r>
      <w:r w:rsidRPr="4C80E3E9">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3E5D3F">
        <w:rPr>
          <w:rFonts w:ascii="Arial" w:hAnsi="Arial" w:cs="Arial"/>
        </w:rPr>
        <w:t xml:space="preserve"> </w:t>
      </w:r>
      <w:r w:rsidRPr="4C80E3E9">
        <w:rPr>
          <w:rFonts w:ascii="Arial" w:hAnsi="Arial" w:cs="Arial"/>
        </w:rPr>
        <w:t xml:space="preserve">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3E5D3F">
        <w:rPr>
          <w:rFonts w:ascii="Arial" w:hAnsi="Arial" w:cs="Arial"/>
        </w:rPr>
        <w:t xml:space="preserve"> </w:t>
      </w:r>
      <w:r w:rsidRPr="4C80E3E9">
        <w:rPr>
          <w:rFonts w:ascii="Arial" w:hAnsi="Arial" w:cs="Arial"/>
        </w:rPr>
        <w:t>the council</w:t>
      </w:r>
      <w:r w:rsidR="003E5D3F">
        <w:rPr>
          <w:rFonts w:ascii="Arial" w:hAnsi="Arial" w:cs="Arial"/>
        </w:rPr>
        <w:t xml:space="preserve"> </w:t>
      </w:r>
      <w:r w:rsidRPr="4C80E3E9">
        <w:rPr>
          <w:rFonts w:ascii="Arial" w:hAnsi="Arial" w:cs="Arial"/>
        </w:rPr>
        <w:t xml:space="preserve"> as soon as practicable thereafter.</w:t>
      </w:r>
    </w:p>
    <w:p w14:paraId="1D353FEC" w14:textId="177D442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3E5D3F">
        <w:rPr>
          <w:rFonts w:ascii="Arial" w:hAnsi="Arial" w:cs="Arial"/>
        </w:rPr>
        <w:t xml:space="preserve"> </w:t>
      </w:r>
      <w:r w:rsidRPr="4C80E3E9">
        <w:rPr>
          <w:rFonts w:ascii="Arial" w:hAnsi="Arial" w:cs="Arial"/>
        </w:rPr>
        <w:t>the council</w:t>
      </w:r>
      <w:r w:rsidR="003E5D3F">
        <w:rPr>
          <w:rFonts w:ascii="Arial" w:hAnsi="Arial" w:cs="Arial"/>
        </w:rPr>
        <w:t xml:space="preserve"> </w:t>
      </w:r>
      <w:r w:rsidRPr="4C80E3E9">
        <w:rPr>
          <w:rFonts w:ascii="Arial" w:hAnsi="Arial" w:cs="Arial"/>
        </w:rPr>
        <w:t xml:space="preserve"> is satisfied that the necessary </w:t>
      </w:r>
      <w:r w:rsidRPr="4C80E3E9">
        <w:rPr>
          <w:rFonts w:ascii="Arial" w:hAnsi="Arial" w:cs="Arial"/>
        </w:rPr>
        <w:lastRenderedPageBreak/>
        <w:t>funds are available and that where a loan is required, Government borrowing approval has been obtained first.</w:t>
      </w:r>
    </w:p>
    <w:p w14:paraId="608D28D1" w14:textId="34862BA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w:t>
      </w:r>
      <w:r w:rsidR="003E5D3F">
        <w:rPr>
          <w:rFonts w:ascii="Arial" w:hAnsi="Arial" w:cs="Arial"/>
        </w:rPr>
        <w:t xml:space="preserve"> </w:t>
      </w:r>
      <w:r w:rsidRPr="4C80E3E9">
        <w:rPr>
          <w:rFonts w:ascii="Arial" w:hAnsi="Arial" w:cs="Arial"/>
        </w:rPr>
        <w:t xml:space="preserve">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256DFBB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05E8AB4"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r w:rsidR="003E5D3F">
        <w:rPr>
          <w:rFonts w:ascii="Arial" w:hAnsi="Arial" w:cs="Arial"/>
        </w:rPr>
        <w:t xml:space="preserve"> </w:t>
      </w:r>
      <w:r w:rsidR="00751B33">
        <w:rPr>
          <w:rFonts w:ascii="Arial" w:hAnsi="Arial" w:cs="Arial"/>
        </w:rPr>
        <w:t>Barclays / Unity</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annually</w:t>
      </w:r>
      <w:r w:rsidR="003E5D3F">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244C1AB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F54BA4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E5D3F">
        <w:rPr>
          <w:rFonts w:ascii="Arial" w:hAnsi="Arial" w:cs="Arial"/>
        </w:rPr>
        <w:t xml:space="preserve"> </w:t>
      </w:r>
      <w:r w:rsidRPr="009F1AF9">
        <w:rPr>
          <w:rFonts w:ascii="Arial" w:hAnsi="Arial" w:cs="Arial"/>
        </w:rPr>
        <w:t>online banking</w:t>
      </w:r>
      <w:r w:rsidR="003205C9" w:rsidRPr="009F1AF9">
        <w:rPr>
          <w:rFonts w:ascii="Arial" w:hAnsi="Arial" w:cs="Arial"/>
        </w:rPr>
        <w:t>/cheque</w:t>
      </w:r>
      <w:r w:rsidR="003E5D3F">
        <w:rPr>
          <w:rFonts w:ascii="Arial" w:hAnsi="Arial" w:cs="Arial"/>
        </w:rPr>
        <w:t xml:space="preserve"> </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xml:space="preserve"> unless</w:t>
      </w:r>
      <w:r w:rsidR="00EE2C29" w:rsidRPr="009F1AF9">
        <w:rPr>
          <w:rFonts w:ascii="Arial" w:hAnsi="Arial" w:cs="Arial"/>
        </w:rPr>
        <w:t xml:space="preserve"> </w:t>
      </w:r>
      <w:r w:rsidR="003E5D3F">
        <w:rPr>
          <w:rFonts w:ascii="Arial" w:hAnsi="Arial" w:cs="Arial"/>
        </w:rPr>
        <w:t xml:space="preserve"> </w:t>
      </w:r>
      <w:r w:rsidR="00EE2C29" w:rsidRPr="009F1AF9">
        <w:rPr>
          <w:rFonts w:ascii="Arial" w:hAnsi="Arial" w:cs="Arial"/>
        </w:rPr>
        <w:t>the council</w:t>
      </w:r>
      <w:r w:rsidR="003E5D3F">
        <w:rPr>
          <w:rFonts w:ascii="Arial" w:hAnsi="Arial" w:cs="Arial"/>
        </w:rPr>
        <w:t xml:space="preserve"> </w:t>
      </w:r>
      <w:r w:rsidR="00EE2C29" w:rsidRPr="009F1AF9">
        <w:rPr>
          <w:rFonts w:ascii="Arial" w:hAnsi="Arial" w:cs="Arial"/>
        </w:rPr>
        <w:t xml:space="preserve"> resolves to use a different payment method.</w:t>
      </w:r>
    </w:p>
    <w:p w14:paraId="5D4E5B2F" w14:textId="5D82C70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3E5D3F">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BD8CCE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7652708A"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5411E00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3E5D3F">
        <w:rPr>
          <w:rFonts w:ascii="Arial" w:hAnsi="Arial" w:cs="Arial"/>
        </w:rPr>
        <w:t xml:space="preserve"> </w:t>
      </w:r>
      <w:r w:rsidR="00446FDF" w:rsidRPr="009F1AF9">
        <w:rPr>
          <w:rFonts w:ascii="Arial" w:hAnsi="Arial" w:cs="Arial"/>
        </w:rPr>
        <w:t>£500</w:t>
      </w:r>
      <w:r w:rsidR="003E5D3F">
        <w:rPr>
          <w:rFonts w:ascii="Arial" w:hAnsi="Arial" w:cs="Arial"/>
        </w:rPr>
        <w:t xml:space="preserve"> </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w:t>
      </w:r>
      <w:r w:rsidR="003E5D3F">
        <w:rPr>
          <w:rFonts w:ascii="Arial" w:hAnsi="Arial" w:cs="Arial"/>
        </w:rPr>
        <w:t>t</w:t>
      </w:r>
      <w:r w:rsidR="00953905" w:rsidRPr="009F1AF9">
        <w:rPr>
          <w:rFonts w:ascii="Arial" w:hAnsi="Arial" w:cs="Arial"/>
        </w:rPr>
        <w:t>.</w:t>
      </w:r>
    </w:p>
    <w:p w14:paraId="64F0F513" w14:textId="4BFB484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 xml:space="preserve">up to </w:t>
      </w:r>
      <w:r w:rsidR="003E5D3F">
        <w:rPr>
          <w:rFonts w:ascii="Arial" w:hAnsi="Arial" w:cs="Arial"/>
        </w:rPr>
        <w:t xml:space="preserve"> </w:t>
      </w:r>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w:t>
      </w:r>
      <w:r w:rsidR="003E5D3F">
        <w:rPr>
          <w:rFonts w:ascii="Arial" w:hAnsi="Arial" w:cs="Arial"/>
        </w:rPr>
        <w:t xml:space="preserve"> </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FF15D1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3E5D3F">
        <w:rPr>
          <w:rFonts w:ascii="Arial" w:hAnsi="Arial" w:cs="Arial"/>
        </w:rPr>
        <w:t xml:space="preserve"> </w:t>
      </w:r>
      <w:r w:rsidR="009F5332" w:rsidRPr="009F1AF9">
        <w:rPr>
          <w:rFonts w:ascii="Arial" w:hAnsi="Arial" w:cs="Arial"/>
        </w:rPr>
        <w:t xml:space="preserve">the </w:t>
      </w:r>
      <w:r w:rsidR="009B2323" w:rsidRPr="009F1AF9">
        <w:rPr>
          <w:rFonts w:ascii="Arial" w:hAnsi="Arial" w:cs="Arial"/>
        </w:rPr>
        <w:t>council</w:t>
      </w:r>
      <w:r w:rsidR="003E5D3F">
        <w:rPr>
          <w:rFonts w:ascii="Arial" w:hAnsi="Arial" w:cs="Arial"/>
        </w:rPr>
        <w:t xml:space="preserve"> </w:t>
      </w:r>
      <w:r w:rsidR="009B2323" w:rsidRPr="009F1AF9">
        <w:rPr>
          <w:rFonts w:ascii="Arial" w:hAnsi="Arial" w:cs="Arial"/>
        </w:rPr>
        <w:t xml:space="preserve">, where the </w:t>
      </w:r>
      <w:r w:rsidR="003E5D3F">
        <w:rPr>
          <w:rFonts w:ascii="Arial" w:hAnsi="Arial" w:cs="Arial"/>
        </w:rPr>
        <w:t xml:space="preserve"> </w:t>
      </w:r>
      <w:r w:rsidR="009B2323" w:rsidRPr="009F1AF9">
        <w:rPr>
          <w:rFonts w:ascii="Arial" w:hAnsi="Arial" w:cs="Arial"/>
        </w:rPr>
        <w:t>Clerk and RFO</w:t>
      </w:r>
      <w:r w:rsidR="003E5D3F">
        <w:rPr>
          <w:rFonts w:ascii="Arial" w:hAnsi="Arial" w:cs="Arial"/>
        </w:rPr>
        <w:t xml:space="preserve"> </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17BA72C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r w:rsidR="003E5D3F">
        <w:rPr>
          <w:rFonts w:ascii="Arial" w:hAnsi="Arial" w:cs="Arial"/>
        </w:rPr>
        <w:t xml:space="preserve"> </w:t>
      </w:r>
      <w:r w:rsidR="009B2323" w:rsidRPr="009F1AF9">
        <w:rPr>
          <w:rFonts w:ascii="Arial" w:hAnsi="Arial" w:cs="Arial"/>
        </w:rPr>
        <w:t>£10,000</w:t>
      </w:r>
      <w:r w:rsidR="003E5D3F">
        <w:rPr>
          <w:rFonts w:ascii="Arial" w:hAnsi="Arial" w:cs="Arial"/>
        </w:rPr>
        <w:t xml:space="preserve"> </w:t>
      </w:r>
      <w:r w:rsidR="009B2323" w:rsidRPr="009F1AF9">
        <w:rPr>
          <w:rFonts w:ascii="Arial" w:hAnsi="Arial" w:cs="Arial"/>
        </w:rPr>
        <w:t xml:space="preserve">, provided that a list of such payments shall be submitted to the next appropriate meeting of council. </w:t>
      </w:r>
    </w:p>
    <w:p w14:paraId="4E34DA00" w14:textId="000053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2D89A1B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3E5D3F">
        <w:rPr>
          <w:rFonts w:ascii="Arial" w:hAnsi="Arial" w:cs="Arial"/>
        </w:rPr>
        <w:t xml:space="preserve"> </w:t>
      </w:r>
      <w:r w:rsidRPr="009F1AF9">
        <w:rPr>
          <w:rFonts w:ascii="Arial" w:hAnsi="Arial" w:cs="Arial"/>
        </w:rPr>
        <w:t>the RFO</w:t>
      </w:r>
      <w:r w:rsidR="003E5D3F">
        <w:rPr>
          <w:rFonts w:ascii="Arial" w:hAnsi="Arial" w:cs="Arial"/>
        </w:rPr>
        <w:t xml:space="preserve"> </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council shall identify</w:t>
      </w:r>
      <w:r w:rsidR="003E5D3F">
        <w:rPr>
          <w:rFonts w:ascii="Arial" w:hAnsi="Arial" w:cs="Arial"/>
        </w:rPr>
        <w:t xml:space="preserve"> 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0640AA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w:t>
      </w:r>
      <w:r w:rsidR="003E5D3F">
        <w:rPr>
          <w:rFonts w:ascii="Arial" w:hAnsi="Arial" w:cs="Arial"/>
        </w:rPr>
        <w:t xml:space="preserve"> </w:t>
      </w:r>
      <w:r w:rsidRPr="009F1AF9">
        <w:rPr>
          <w:rFonts w:ascii="Arial" w:hAnsi="Arial" w:cs="Arial"/>
        </w:rPr>
        <w:t>by email</w:t>
      </w:r>
      <w:r w:rsidR="003E5D3F">
        <w:rPr>
          <w:rFonts w:ascii="Arial" w:hAnsi="Arial" w:cs="Arial"/>
        </w:rPr>
        <w:t xml:space="preserve"> </w:t>
      </w:r>
      <w:r w:rsidRPr="009F1AF9">
        <w:rPr>
          <w:rFonts w:ascii="Arial" w:hAnsi="Arial" w:cs="Arial"/>
        </w:rPr>
        <w:t xml:space="preserve"> to</w:t>
      </w:r>
      <w:r w:rsidR="003E5D3F">
        <w:rPr>
          <w:rFonts w:ascii="Arial" w:hAnsi="Arial" w:cs="Arial"/>
        </w:rPr>
        <w:t xml:space="preserve"> the </w:t>
      </w:r>
      <w:r w:rsidRPr="009F1AF9">
        <w:rPr>
          <w:rFonts w:ascii="Arial" w:hAnsi="Arial" w:cs="Arial"/>
        </w:rPr>
        <w:t xml:space="preserve">authorised signatories. </w:t>
      </w:r>
    </w:p>
    <w:p w14:paraId="650EAC7E" w14:textId="224CFCC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w:t>
      </w:r>
      <w:r w:rsidR="003E5D3F">
        <w:rPr>
          <w:rFonts w:ascii="Arial" w:hAnsi="Arial" w:cs="Arial"/>
        </w:rPr>
        <w:t xml:space="preserve"> </w:t>
      </w:r>
      <w:r w:rsidRPr="009F1AF9">
        <w:rPr>
          <w:rFonts w:ascii="Arial" w:hAnsi="Arial" w:cs="Arial"/>
        </w:rPr>
        <w:t>shall set up any payments due before the return of the Service Administrator.</w:t>
      </w:r>
    </w:p>
    <w:p w14:paraId="7EFC4CF7" w14:textId="1DF338D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789DFB4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3E5D3F">
        <w:rPr>
          <w:rFonts w:ascii="Arial" w:hAnsi="Arial" w:cs="Arial"/>
        </w:rPr>
        <w:t>.</w:t>
      </w:r>
    </w:p>
    <w:p w14:paraId="1272030F" w14:textId="135A7A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3E5D3F">
        <w:rPr>
          <w:rFonts w:ascii="Arial" w:hAnsi="Arial" w:cs="Arial"/>
        </w:rPr>
        <w:t xml:space="preserve"> </w:t>
      </w:r>
      <w:r w:rsidRPr="009F1AF9">
        <w:rPr>
          <w:rFonts w:ascii="Arial" w:hAnsi="Arial" w:cs="Arial"/>
        </w:rPr>
        <w:t>meeting and appended to the minutes.</w:t>
      </w:r>
    </w:p>
    <w:p w14:paraId="3AEC2354" w14:textId="66477E4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w:t>
      </w:r>
      <w:r w:rsidR="003E5D3F">
        <w:rPr>
          <w:rFonts w:ascii="Arial" w:hAnsi="Arial" w:cs="Arial"/>
        </w:rPr>
        <w:t xml:space="preserve"> </w:t>
      </w:r>
      <w:r w:rsidRPr="009F1AF9">
        <w:rPr>
          <w:rFonts w:ascii="Arial" w:hAnsi="Arial" w:cs="Arial"/>
        </w:rPr>
        <w:t>by two authorised members. The approval of the use of each variable direct debit shall be reviewed by the council</w:t>
      </w:r>
      <w:r w:rsidR="003E5D3F">
        <w:rPr>
          <w:rFonts w:ascii="Arial" w:hAnsi="Arial" w:cs="Arial"/>
        </w:rPr>
        <w:t xml:space="preserve"> </w:t>
      </w:r>
      <w:r w:rsidRPr="009F1AF9">
        <w:rPr>
          <w:rFonts w:ascii="Arial" w:hAnsi="Arial" w:cs="Arial"/>
        </w:rPr>
        <w:t xml:space="preserve">at least every two years. </w:t>
      </w:r>
    </w:p>
    <w:p w14:paraId="10140EEE" w14:textId="2C23299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0FAE372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0A24F4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w:t>
      </w:r>
      <w:r w:rsidR="003E5D3F">
        <w:rPr>
          <w:rFonts w:ascii="Arial" w:hAnsi="Arial" w:cs="Arial"/>
        </w:rPr>
        <w:t xml:space="preserve"> people</w:t>
      </w:r>
      <w:r w:rsidRPr="009F1AF9">
        <w:rPr>
          <w:rFonts w:ascii="Arial" w:hAnsi="Arial" w:cs="Arial"/>
        </w:rPr>
        <w:t xml:space="preserve"> the Clerk</w:t>
      </w:r>
      <w:r w:rsidR="003E5D3F">
        <w:rPr>
          <w:rFonts w:ascii="Arial" w:hAnsi="Arial" w:cs="Arial"/>
        </w:rPr>
        <w:t xml:space="preserve"> and an authorised signatory</w:t>
      </w:r>
      <w:r w:rsidRPr="009F1AF9">
        <w:rPr>
          <w:rFonts w:ascii="Arial" w:hAnsi="Arial" w:cs="Arial"/>
        </w:rPr>
        <w:t xml:space="preserve">.  This is a potential area for fraud and the individuals involved should ensure that any change is genuine.  Data held should be checked with suppliers every </w:t>
      </w:r>
      <w:r w:rsidR="003E5D3F">
        <w:rPr>
          <w:rFonts w:ascii="Arial" w:hAnsi="Arial" w:cs="Arial"/>
        </w:rPr>
        <w:t>t</w:t>
      </w:r>
      <w:r w:rsidRPr="009F1AF9">
        <w:rPr>
          <w:rFonts w:ascii="Arial" w:hAnsi="Arial" w:cs="Arial"/>
        </w:rPr>
        <w: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5A3AA457"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3E5D3F">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B2B8EB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 xml:space="preserve"> </w:t>
      </w:r>
      <w:r w:rsidRPr="009F1AF9">
        <w:rPr>
          <w:rFonts w:ascii="Arial" w:hAnsi="Arial" w:cs="Arial"/>
        </w:rPr>
        <w:t>a council</w:t>
      </w:r>
      <w:r w:rsidR="003E5D3F">
        <w:rPr>
          <w:rFonts w:ascii="Arial" w:hAnsi="Arial" w:cs="Arial"/>
        </w:rPr>
        <w:t xml:space="preserve">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1096F99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3E5D3F">
        <w:rPr>
          <w:rFonts w:ascii="Arial" w:hAnsi="Arial" w:cs="Arial"/>
        </w:rPr>
        <w:t xml:space="preserve"> </w:t>
      </w:r>
      <w:r w:rsidRPr="009F1AF9">
        <w:rPr>
          <w:rFonts w:ascii="Arial" w:hAnsi="Arial" w:cs="Arial"/>
        </w:rPr>
        <w:t xml:space="preserve">the Clerk </w:t>
      </w:r>
      <w:r w:rsidR="003E5D3F">
        <w:rPr>
          <w:rFonts w:ascii="Arial" w:hAnsi="Arial" w:cs="Arial"/>
        </w:rPr>
        <w:t xml:space="preserve">/ </w:t>
      </w:r>
      <w:r w:rsidRPr="009F1AF9">
        <w:rPr>
          <w:rFonts w:ascii="Arial" w:hAnsi="Arial" w:cs="Arial"/>
        </w:rPr>
        <w:t>RFO</w:t>
      </w:r>
      <w:r w:rsidR="003E5D3F">
        <w:rPr>
          <w:rFonts w:ascii="Arial" w:hAnsi="Arial" w:cs="Arial"/>
        </w:rPr>
        <w:t xml:space="preserve"> </w:t>
      </w:r>
      <w:r w:rsidRPr="009F1AF9">
        <w:rPr>
          <w:rFonts w:ascii="Arial" w:hAnsi="Arial" w:cs="Arial"/>
        </w:rPr>
        <w:t xml:space="preserve"> and will also be restricted to a single transaction maximum value of </w:t>
      </w:r>
      <w:r w:rsidR="003E5D3F">
        <w:rPr>
          <w:rFonts w:ascii="Arial" w:hAnsi="Arial" w:cs="Arial"/>
        </w:rPr>
        <w:t xml:space="preserve"> </w:t>
      </w:r>
      <w:r w:rsidRPr="009F1AF9">
        <w:rPr>
          <w:rFonts w:ascii="Arial" w:hAnsi="Arial" w:cs="Arial"/>
        </w:rPr>
        <w:t>£500</w:t>
      </w:r>
      <w:r w:rsidR="003E5D3F">
        <w:rPr>
          <w:rFonts w:ascii="Arial" w:hAnsi="Arial" w:cs="Arial"/>
        </w:rPr>
        <w:t xml:space="preserve"> </w:t>
      </w:r>
      <w:r w:rsidRPr="009F1AF9">
        <w:rPr>
          <w:rFonts w:ascii="Arial" w:hAnsi="Arial" w:cs="Arial"/>
        </w:rPr>
        <w:t xml:space="preserve"> unless authorised by council or finance committee in writing before any order is placed.</w:t>
      </w:r>
    </w:p>
    <w:p w14:paraId="229F618E" w14:textId="6501675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pre-paid debit card may be issued to employees with varying limits. These limits will be set by </w:t>
      </w:r>
      <w:r w:rsidR="003E5D3F">
        <w:rPr>
          <w:rFonts w:ascii="Arial" w:hAnsi="Arial" w:cs="Arial"/>
        </w:rPr>
        <w:t xml:space="preserve"> </w:t>
      </w:r>
      <w:r w:rsidRPr="009F1AF9">
        <w:rPr>
          <w:rFonts w:ascii="Arial" w:hAnsi="Arial" w:cs="Arial"/>
        </w:rPr>
        <w:t>the council</w:t>
      </w:r>
      <w:r w:rsidR="003E5D3F">
        <w:rPr>
          <w:rFonts w:ascii="Arial" w:hAnsi="Arial" w:cs="Arial"/>
        </w:rPr>
        <w:t xml:space="preserve"> </w:t>
      </w:r>
      <w:r w:rsidRPr="009F1AF9">
        <w:rPr>
          <w:rFonts w:ascii="Arial" w:hAnsi="Arial" w:cs="Arial"/>
        </w:rPr>
        <w:t xml:space="preserve">. Transactions and purchases made will be reported to </w:t>
      </w:r>
      <w:r w:rsidR="003E5D3F">
        <w:rPr>
          <w:rFonts w:ascii="Arial" w:hAnsi="Arial" w:cs="Arial"/>
        </w:rPr>
        <w:t xml:space="preserve"> </w:t>
      </w:r>
      <w:r w:rsidRPr="009F1AF9">
        <w:rPr>
          <w:rFonts w:ascii="Arial" w:hAnsi="Arial" w:cs="Arial"/>
        </w:rPr>
        <w:t>the council</w:t>
      </w:r>
      <w:r w:rsidR="003E5D3F">
        <w:rPr>
          <w:rFonts w:ascii="Arial" w:hAnsi="Arial" w:cs="Arial"/>
        </w:rPr>
        <w:t xml:space="preserve"> </w:t>
      </w:r>
      <w:r w:rsidRPr="009F1AF9">
        <w:rPr>
          <w:rFonts w:ascii="Arial" w:hAnsi="Arial" w:cs="Arial"/>
        </w:rPr>
        <w:t xml:space="preserve"> and authority for topping-up shall be at the discretion of </w:t>
      </w:r>
      <w:r w:rsidR="003E5D3F">
        <w:rPr>
          <w:rFonts w:ascii="Arial" w:hAnsi="Arial" w:cs="Arial"/>
        </w:rPr>
        <w:t xml:space="preserve"> </w:t>
      </w:r>
      <w:r w:rsidRPr="009F1AF9">
        <w:rPr>
          <w:rFonts w:ascii="Arial" w:hAnsi="Arial" w:cs="Arial"/>
        </w:rPr>
        <w:t>the council</w:t>
      </w:r>
      <w:r w:rsidR="003E5D3F">
        <w:rPr>
          <w:rFonts w:ascii="Arial" w:hAnsi="Arial" w:cs="Arial"/>
        </w:rPr>
        <w:t xml:space="preserve"> </w:t>
      </w:r>
      <w:r w:rsidRPr="009F1AF9">
        <w:rPr>
          <w:rFonts w:ascii="Arial" w:hAnsi="Arial" w:cs="Arial"/>
        </w:rPr>
        <w:t>.</w:t>
      </w:r>
    </w:p>
    <w:p w14:paraId="576E4F10" w14:textId="4FE639B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w:t>
      </w:r>
      <w:r w:rsidR="003E5D3F">
        <w:rPr>
          <w:rFonts w:ascii="Arial" w:hAnsi="Arial" w:cs="Arial"/>
        </w:rPr>
        <w:t>k /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895ED9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w:t>
      </w:r>
      <w:r w:rsidR="003E5D3F">
        <w:rPr>
          <w:rFonts w:ascii="Arial" w:hAnsi="Arial" w:cs="Arial"/>
        </w:rPr>
        <w:t xml:space="preserve"> </w:t>
      </w:r>
      <w:r w:rsidRPr="009F1AF9">
        <w:rPr>
          <w:rFonts w:ascii="Arial" w:hAnsi="Arial" w:cs="Arial"/>
        </w:rPr>
        <w:t>£250</w:t>
      </w:r>
      <w:r w:rsidR="003E5D3F">
        <w:rPr>
          <w:rFonts w:ascii="Arial" w:hAnsi="Arial" w:cs="Arial"/>
        </w:rPr>
        <w:t xml:space="preserve"> </w:t>
      </w:r>
      <w:r w:rsidRPr="009F1AF9">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1BDFD96" w14:textId="7D061206" w:rsidR="009E68C5" w:rsidRPr="009F1AF9" w:rsidRDefault="009E68C5" w:rsidP="003E5D3F">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6B5A6DC"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3E5D3F">
        <w:rPr>
          <w:rFonts w:ascii="Arial" w:hAnsi="Arial" w:cs="Arial"/>
        </w:rPr>
        <w:t xml:space="preserve"> </w:t>
      </w:r>
      <w:r w:rsidR="00785084" w:rsidRPr="009F1AF9">
        <w:rPr>
          <w:rFonts w:ascii="Arial" w:hAnsi="Arial" w:cs="Arial"/>
        </w:rPr>
        <w:t>the finance committee</w:t>
      </w:r>
      <w:r w:rsidR="003E5D3F">
        <w:rPr>
          <w:rFonts w:ascii="Arial" w:hAnsi="Arial" w:cs="Arial"/>
        </w:rPr>
        <w:t xml:space="preserve"> </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5FBDFB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financial arrangement which does not require formal borrowing approval from the </w:t>
      </w:r>
      <w:r w:rsidR="003E5D3F">
        <w:rPr>
          <w:rFonts w:ascii="Arial" w:hAnsi="Arial" w:cs="Arial"/>
        </w:rPr>
        <w:t xml:space="preserve"> </w:t>
      </w:r>
      <w:r w:rsidRPr="009F1AF9">
        <w:rPr>
          <w:rFonts w:ascii="Arial" w:hAnsi="Arial" w:cs="Arial"/>
        </w:rPr>
        <w:t>Secretary of State/Welsh Assembly Government</w:t>
      </w:r>
      <w:r w:rsidR="003E5D3F">
        <w:rPr>
          <w:rFonts w:ascii="Arial" w:hAnsi="Arial" w:cs="Arial"/>
        </w:rPr>
        <w:t xml:space="preserve"> </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71491A2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3E5D3F">
        <w:rPr>
          <w:rFonts w:ascii="Arial" w:hAnsi="Arial" w:cs="Arial"/>
        </w:rPr>
        <w:t xml:space="preserve"> </w:t>
      </w:r>
      <w:r w:rsidR="00C31BB7" w:rsidRPr="009F1AF9">
        <w:rPr>
          <w:rFonts w:ascii="Arial" w:hAnsi="Arial" w:cs="Arial"/>
        </w:rPr>
        <w:t>The RFO</w:t>
      </w:r>
      <w:r w:rsidR="003E5D3F">
        <w:rPr>
          <w:rFonts w:ascii="Arial" w:hAnsi="Arial" w:cs="Arial"/>
        </w:rPr>
        <w:t xml:space="preserve"> </w:t>
      </w:r>
      <w:r w:rsidR="00C31BB7" w:rsidRPr="009F1AF9">
        <w:rPr>
          <w:rFonts w:ascii="Arial" w:hAnsi="Arial" w:cs="Arial"/>
        </w:rPr>
        <w:t xml:space="preserve"> shall be responsible for the collection of all amounts due to the council.</w:t>
      </w:r>
    </w:p>
    <w:p w14:paraId="55CDABED" w14:textId="3C6215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w:t>
      </w:r>
      <w:r w:rsidR="003E5D3F">
        <w:rPr>
          <w:rFonts w:ascii="Arial" w:hAnsi="Arial" w:cs="Arial"/>
        </w:rPr>
        <w:t xml:space="preserve"> </w:t>
      </w:r>
      <w:r w:rsidR="00252FF6" w:rsidRPr="009F1AF9">
        <w:rPr>
          <w:rFonts w:ascii="Arial" w:hAnsi="Arial" w:cs="Arial"/>
        </w:rPr>
        <w:t>the RFO</w:t>
      </w:r>
      <w:r w:rsidR="003E5D3F">
        <w:rPr>
          <w:rFonts w:ascii="Arial" w:hAnsi="Arial" w:cs="Arial"/>
        </w:rPr>
        <w:t xml:space="preserve"> </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12E7E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3E5D3F">
        <w:rPr>
          <w:rFonts w:ascii="Arial" w:hAnsi="Arial" w:cs="Arial"/>
        </w:rPr>
        <w:t xml:space="preserve"> </w:t>
      </w:r>
      <w:r w:rsidR="002C6B5D" w:rsidRPr="009F1AF9">
        <w:rPr>
          <w:rFonts w:ascii="Arial" w:hAnsi="Arial" w:cs="Arial"/>
        </w:rPr>
        <w:t>£100</w:t>
      </w:r>
      <w:r w:rsidR="003E5D3F">
        <w:rPr>
          <w:rFonts w:ascii="Arial" w:hAnsi="Arial" w:cs="Arial"/>
        </w:rPr>
        <w:t xml:space="preserve"> </w:t>
      </w:r>
      <w:r w:rsidR="002C6B5D" w:rsidRPr="009F1AF9">
        <w:rPr>
          <w:rFonts w:ascii="Arial" w:hAnsi="Arial" w:cs="Arial"/>
        </w:rPr>
        <w:t xml:space="preserve">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r w:rsidR="002123E3"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24F368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E5D3F">
        <w:rPr>
          <w:rFonts w:ascii="Arial" w:hAnsi="Arial" w:cs="Arial"/>
        </w:rPr>
        <w:t xml:space="preserve"> </w:t>
      </w:r>
      <w:r w:rsidR="003D1CFF" w:rsidRPr="009F1AF9">
        <w:rPr>
          <w:rFonts w:ascii="Arial" w:hAnsi="Arial" w:cs="Arial"/>
        </w:rPr>
        <w:t xml:space="preserve">the </w:t>
      </w:r>
      <w:r w:rsidRPr="009F1AF9">
        <w:rPr>
          <w:rFonts w:ascii="Arial" w:hAnsi="Arial" w:cs="Arial"/>
        </w:rPr>
        <w:t>Clerk</w:t>
      </w:r>
      <w:r w:rsidR="003E5D3F">
        <w:rPr>
          <w:rFonts w:ascii="Arial" w:hAnsi="Arial" w:cs="Arial"/>
        </w:rPr>
        <w:t xml:space="preserve"> </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3F07776C"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3E5D3F">
        <w:rPr>
          <w:rFonts w:ascii="Arial" w:hAnsi="Arial" w:cs="Arial"/>
        </w:rPr>
        <w:t xml:space="preserve"> </w:t>
      </w:r>
      <w:r w:rsidR="007E6C3C" w:rsidRPr="009F1AF9">
        <w:rPr>
          <w:rFonts w:ascii="Arial" w:hAnsi="Arial" w:cs="Arial"/>
        </w:rPr>
        <w:t>The officer in charge of each section</w:t>
      </w:r>
      <w:r w:rsidR="003E5D3F">
        <w:rPr>
          <w:rFonts w:ascii="Arial" w:hAnsi="Arial" w:cs="Arial"/>
        </w:rPr>
        <w:t xml:space="preserve"> </w:t>
      </w:r>
      <w:r w:rsidR="007E6C3C" w:rsidRPr="009F1AF9">
        <w:rPr>
          <w:rFonts w:ascii="Arial" w:hAnsi="Arial" w:cs="Arial"/>
        </w:rPr>
        <w:t xml:space="preserve"> shall be responsible for the care and custody of stores and equipment </w:t>
      </w:r>
      <w:r w:rsidR="003E5D3F">
        <w:rPr>
          <w:rFonts w:ascii="Arial" w:hAnsi="Arial" w:cs="Arial"/>
        </w:rPr>
        <w:t xml:space="preserve"> </w:t>
      </w:r>
      <w:r w:rsidR="007E6C3C" w:rsidRPr="009F1AF9">
        <w:rPr>
          <w:rFonts w:ascii="Arial" w:hAnsi="Arial" w:cs="Arial"/>
        </w:rPr>
        <w:t>in that section</w:t>
      </w:r>
      <w:r w:rsidR="003E5D3F">
        <w:rPr>
          <w:rFonts w:ascii="Arial" w:hAnsi="Arial" w:cs="Arial"/>
        </w:rPr>
        <w:t xml:space="preserve"> </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A61D8D5"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003E5D3F">
        <w:rPr>
          <w:rFonts w:ascii="Arial" w:hAnsi="Arial" w:cs="Arial"/>
        </w:rPr>
        <w:t xml:space="preserve"> </w:t>
      </w:r>
      <w:r w:rsidRPr="00670509">
        <w:rPr>
          <w:rFonts w:ascii="Arial" w:hAnsi="Arial" w:cs="Arial"/>
        </w:rPr>
        <w:t>£</w:t>
      </w:r>
      <w:r w:rsidR="00C84B33" w:rsidRPr="00670509">
        <w:rPr>
          <w:rFonts w:ascii="Arial" w:hAnsi="Arial" w:cs="Arial"/>
        </w:rPr>
        <w:t>50</w:t>
      </w:r>
      <w:r w:rsidRPr="00670509">
        <w:rPr>
          <w:rFonts w:ascii="Arial" w:hAnsi="Arial" w:cs="Arial"/>
        </w:rPr>
        <w:t>0</w:t>
      </w:r>
      <w:r w:rsidR="003E5D3F">
        <w:rPr>
          <w:rFonts w:ascii="Arial" w:hAnsi="Arial" w:cs="Arial"/>
        </w:rPr>
        <w:t xml:space="preserve"> </w:t>
      </w:r>
      <w:r w:rsidRPr="00670509">
        <w:rPr>
          <w:rFonts w:ascii="Arial" w:hAnsi="Arial" w:cs="Arial"/>
        </w:rPr>
        <w:t>.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3F3CED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give prompt notification to </w:t>
      </w:r>
      <w:r w:rsidR="003E5D3F">
        <w:rPr>
          <w:rFonts w:ascii="Arial" w:hAnsi="Arial" w:cs="Arial"/>
        </w:rPr>
        <w:t xml:space="preserve"> </w:t>
      </w:r>
      <w:r w:rsidRPr="009F1AF9">
        <w:rPr>
          <w:rFonts w:ascii="Arial" w:hAnsi="Arial" w:cs="Arial"/>
        </w:rPr>
        <w:t>the RFO</w:t>
      </w:r>
      <w:r w:rsidR="003E5D3F">
        <w:rPr>
          <w:rFonts w:ascii="Arial" w:hAnsi="Arial" w:cs="Arial"/>
        </w:rPr>
        <w:t xml:space="preserve"> </w:t>
      </w:r>
      <w:r w:rsidRPr="009F1AF9">
        <w:rPr>
          <w:rFonts w:ascii="Arial" w:hAnsi="Arial" w:cs="Arial"/>
        </w:rPr>
        <w:t xml:space="preserve"> of all new risks, properties or vehicles which require to be insured and of any alterations affecting existing insurances.</w:t>
      </w:r>
    </w:p>
    <w:p w14:paraId="298EB3D9" w14:textId="6A24E09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3E5D3F">
        <w:rPr>
          <w:rFonts w:ascii="Arial" w:hAnsi="Arial" w:cs="Arial"/>
        </w:rPr>
        <w:t xml:space="preserve"> </w:t>
      </w:r>
      <w:r w:rsidR="002B2396" w:rsidRPr="009F1AF9">
        <w:rPr>
          <w:rFonts w:ascii="Arial" w:hAnsi="Arial" w:cs="Arial"/>
        </w:rPr>
        <w:t xml:space="preserve">the </w:t>
      </w:r>
      <w:r w:rsidRPr="009F1AF9">
        <w:rPr>
          <w:rFonts w:ascii="Arial" w:hAnsi="Arial" w:cs="Arial"/>
        </w:rPr>
        <w:t>council</w:t>
      </w:r>
      <w:r w:rsidR="003E5D3F">
        <w:rPr>
          <w:rFonts w:ascii="Arial" w:hAnsi="Arial" w:cs="Arial"/>
        </w:rPr>
        <w:t xml:space="preserve"> </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3E5D3F">
        <w:rPr>
          <w:rFonts w:ascii="Arial" w:hAnsi="Arial" w:cs="Arial"/>
        </w:rPr>
        <w:t>.</w:t>
      </w:r>
    </w:p>
    <w:p w14:paraId="0213EA01" w14:textId="674A8093"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w:t>
      </w:r>
      <w:r w:rsidR="003E5D3F">
        <w:rPr>
          <w:rFonts w:ascii="Arial" w:hAnsi="Arial" w:cs="Arial"/>
        </w:rPr>
        <w:t xml:space="preserve"> </w:t>
      </w:r>
      <w:r w:rsidRPr="009F1AF9">
        <w:rPr>
          <w:rFonts w:ascii="Arial" w:hAnsi="Arial" w:cs="Arial"/>
        </w:rPr>
        <w:t>annually</w:t>
      </w:r>
      <w:r w:rsidR="003E5D3F">
        <w:rPr>
          <w:rFonts w:ascii="Arial" w:hAnsi="Arial" w:cs="Arial"/>
        </w:rPr>
        <w:t xml:space="preserve"> </w:t>
      </w:r>
      <w:r w:rsidRPr="009F1AF9">
        <w:rPr>
          <w:rFonts w:ascii="Arial" w:hAnsi="Arial" w:cs="Arial"/>
        </w:rPr>
        <w:t xml:space="preserve"> by the council, or duly delegated committee.</w:t>
      </w:r>
    </w:p>
    <w:p w14:paraId="3633A8E5" w14:textId="3E79B572" w:rsidR="007E6C3C" w:rsidRPr="009F1AF9" w:rsidRDefault="003E5D3F" w:rsidP="009F1AF9">
      <w:pPr>
        <w:pStyle w:val="Heading1"/>
        <w:rPr>
          <w:rFonts w:ascii="Arial" w:hAnsi="Arial" w:cs="Arial"/>
        </w:rPr>
      </w:pPr>
      <w:bookmarkStart w:id="506" w:name="_Toc165549969"/>
      <w:r>
        <w:rPr>
          <w:rFonts w:ascii="Arial" w:hAnsi="Arial" w:cs="Arial"/>
        </w:rPr>
        <w:t xml:space="preserve"> </w:t>
      </w:r>
      <w:r w:rsidR="007E6C3C" w:rsidRPr="009F1AF9">
        <w:rPr>
          <w:rFonts w:ascii="Arial" w:hAnsi="Arial" w:cs="Arial"/>
        </w:rPr>
        <w:t>Charities</w:t>
      </w:r>
      <w:r>
        <w:rPr>
          <w:rFonts w:ascii="Arial" w:hAnsi="Arial" w:cs="Arial"/>
        </w:rPr>
        <w:t xml:space="preserve"> </w:t>
      </w:r>
      <w:bookmarkEnd w:id="506"/>
    </w:p>
    <w:p w14:paraId="76E3288A" w14:textId="7E69AB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r w:rsidR="003E5D3F">
        <w:rPr>
          <w:rFonts w:ascii="Arial" w:hAnsi="Arial" w:cs="Arial"/>
        </w:rPr>
        <w:t xml:space="preserve"> </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19C1AE9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3E5D3F">
        <w:rPr>
          <w:rFonts w:ascii="Arial" w:hAnsi="Arial" w:cs="Arial"/>
        </w:rPr>
        <w:t xml:space="preserve"> </w:t>
      </w:r>
      <w:r w:rsidRPr="009F1AF9">
        <w:rPr>
          <w:rFonts w:ascii="Arial" w:hAnsi="Arial" w:cs="Arial"/>
        </w:rPr>
        <w:t>annually</w:t>
      </w:r>
      <w:r w:rsidR="003E5D3F">
        <w:rPr>
          <w:rFonts w:ascii="Arial" w:hAnsi="Arial" w:cs="Arial"/>
        </w:rPr>
        <w:t xml:space="preserve"> </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9D2C79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3E5D3F">
        <w:rPr>
          <w:rFonts w:ascii="Arial" w:hAnsi="Arial" w:cs="Arial"/>
        </w:rPr>
        <w:t xml:space="preserve"> </w:t>
      </w:r>
      <w:r w:rsidRPr="009F1AF9">
        <w:rPr>
          <w:rFonts w:ascii="Arial" w:hAnsi="Arial" w:cs="Arial"/>
        </w:rPr>
        <w:t>insert reference of the council’s relevant standing order</w:t>
      </w:r>
      <w:r w:rsidR="003E5D3F">
        <w:rPr>
          <w:rFonts w:ascii="Arial" w:hAnsi="Arial" w:cs="Arial"/>
        </w:rPr>
        <w:t xml:space="preserve"> </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D7F9" w14:textId="77777777" w:rsidR="0037559F" w:rsidRDefault="0037559F" w:rsidP="00225AAB">
      <w:r>
        <w:separator/>
      </w:r>
    </w:p>
  </w:endnote>
  <w:endnote w:type="continuationSeparator" w:id="0">
    <w:p w14:paraId="522E2247" w14:textId="77777777" w:rsidR="0037559F" w:rsidRDefault="0037559F" w:rsidP="00225AAB">
      <w:r>
        <w:continuationSeparator/>
      </w:r>
    </w:p>
  </w:endnote>
  <w:endnote w:type="continuationNotice" w:id="1">
    <w:p w14:paraId="610FE4B9" w14:textId="77777777" w:rsidR="0037559F" w:rsidRDefault="00375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6C7D" w14:textId="77777777" w:rsidR="0037559F" w:rsidRDefault="0037559F" w:rsidP="00225AAB">
      <w:r>
        <w:separator/>
      </w:r>
    </w:p>
  </w:footnote>
  <w:footnote w:type="continuationSeparator" w:id="0">
    <w:p w14:paraId="10D2094F" w14:textId="77777777" w:rsidR="0037559F" w:rsidRDefault="0037559F" w:rsidP="00225AAB">
      <w:r>
        <w:continuationSeparator/>
      </w:r>
    </w:p>
  </w:footnote>
  <w:footnote w:type="continuationNotice" w:id="1">
    <w:p w14:paraId="139D67CF" w14:textId="77777777" w:rsidR="0037559F" w:rsidRDefault="00375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3170"/>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02DF"/>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23A2"/>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559F"/>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E5D3F"/>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2C97"/>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1B33"/>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255F"/>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10C0"/>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64C5"/>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5410</Words>
  <Characters>30837</Characters>
  <Application>Microsoft Office Word</Application>
  <DocSecurity>0</DocSecurity>
  <Lines>256</Lines>
  <Paragraphs>72</Paragraphs>
  <ScaleCrop>false</ScaleCrop>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Ellis</dc:creator>
  <cp:lastModifiedBy>jodie ellis</cp:lastModifiedBy>
  <cp:revision>2</cp:revision>
  <cp:lastPrinted>2025-04-27T09:09:00Z</cp:lastPrinted>
  <dcterms:created xsi:type="dcterms:W3CDTF">2025-04-30T11:31:00Z</dcterms:created>
  <dcterms:modified xsi:type="dcterms:W3CDTF">2025-04-30T11:31:00Z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